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3192A" w14:textId="4A673133" w:rsidR="002F6230" w:rsidRPr="004F7ADC" w:rsidRDefault="002F6230" w:rsidP="002F6230">
      <w:pPr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Most</w:t>
      </w:r>
      <w:r w:rsidR="001F605F" w:rsidRPr="004F7ADC">
        <w:rPr>
          <w:rFonts w:asciiTheme="majorHAnsi" w:hAnsiTheme="majorHAnsi" w:cstheme="maj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ová silniční </w:t>
      </w:r>
      <w:r w:rsidRPr="004F7ADC">
        <w:rPr>
          <w:rFonts w:asciiTheme="majorHAnsi" w:hAnsiTheme="majorHAnsi" w:cstheme="maj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váha</w:t>
      </w:r>
    </w:p>
    <w:p w14:paraId="68758688" w14:textId="4326410A" w:rsidR="009D04EF" w:rsidRPr="009D04EF" w:rsidRDefault="009D04EF" w:rsidP="009D04EF">
      <w:pPr>
        <w:pStyle w:val="Odstavecseseznamem"/>
        <w:numPr>
          <w:ilvl w:val="0"/>
          <w:numId w:val="1"/>
        </w:numPr>
        <w:rPr>
          <w:rFonts w:asciiTheme="majorHAnsi" w:hAnsiTheme="majorHAnsi" w:cstheme="majorHAnsi"/>
          <w:color w:val="000000"/>
          <w:sz w:val="23"/>
          <w:szCs w:val="23"/>
        </w:rPr>
      </w:pPr>
      <w:r w:rsidRPr="009D04EF">
        <w:rPr>
          <w:rFonts w:asciiTheme="majorHAnsi" w:hAnsiTheme="majorHAnsi" w:cstheme="majorHAnsi"/>
          <w:color w:val="000000"/>
          <w:sz w:val="23"/>
          <w:szCs w:val="23"/>
        </w:rPr>
        <w:t xml:space="preserve">V místě </w:t>
      </w:r>
      <w:r>
        <w:rPr>
          <w:rFonts w:asciiTheme="majorHAnsi" w:hAnsiTheme="majorHAnsi" w:cstheme="majorHAnsi"/>
          <w:color w:val="000000"/>
          <w:sz w:val="23"/>
          <w:szCs w:val="23"/>
        </w:rPr>
        <w:t>silniční váhy</w:t>
      </w:r>
      <w:r w:rsidRPr="009D04EF">
        <w:rPr>
          <w:rFonts w:asciiTheme="majorHAnsi" w:hAnsiTheme="majorHAnsi" w:cstheme="majorHAnsi"/>
          <w:color w:val="000000"/>
          <w:sz w:val="23"/>
          <w:szCs w:val="23"/>
        </w:rPr>
        <w:t xml:space="preserve"> dojde k případnému odstranění stávající stavby </w:t>
      </w:r>
    </w:p>
    <w:p w14:paraId="20754744" w14:textId="13C7863D" w:rsidR="001F605F" w:rsidRPr="004F7ADC" w:rsidRDefault="00B33BD5" w:rsidP="001F605F">
      <w:pPr>
        <w:pStyle w:val="Odstavecseseznamem"/>
        <w:numPr>
          <w:ilvl w:val="0"/>
          <w:numId w:val="1"/>
        </w:numPr>
        <w:rPr>
          <w:rFonts w:asciiTheme="majorHAnsi" w:hAnsiTheme="majorHAnsi" w:cstheme="majorHAnsi"/>
          <w:color w:val="000000"/>
          <w:sz w:val="23"/>
          <w:szCs w:val="23"/>
        </w:rPr>
      </w:pPr>
      <w:r w:rsidRPr="004F7ADC">
        <w:rPr>
          <w:rFonts w:asciiTheme="majorHAnsi" w:hAnsiTheme="majorHAnsi" w:cstheme="majorHAnsi"/>
          <w:color w:val="000000"/>
          <w:sz w:val="23"/>
          <w:szCs w:val="23"/>
        </w:rPr>
        <w:t xml:space="preserve">předpokládaná váživost </w:t>
      </w:r>
      <w:proofErr w:type="gramStart"/>
      <w:r w:rsidRPr="004F7ADC">
        <w:rPr>
          <w:rFonts w:asciiTheme="majorHAnsi" w:hAnsiTheme="majorHAnsi" w:cstheme="majorHAnsi"/>
          <w:color w:val="000000"/>
          <w:sz w:val="23"/>
          <w:szCs w:val="23"/>
        </w:rPr>
        <w:t xml:space="preserve">50 </w:t>
      </w:r>
      <w:r w:rsidR="001F4FAF">
        <w:rPr>
          <w:rFonts w:asciiTheme="majorHAnsi" w:hAnsiTheme="majorHAnsi" w:cstheme="majorHAnsi"/>
          <w:color w:val="000000"/>
          <w:sz w:val="23"/>
          <w:szCs w:val="23"/>
        </w:rPr>
        <w:t>–</w:t>
      </w:r>
      <w:r w:rsidRPr="004F7ADC">
        <w:rPr>
          <w:rFonts w:asciiTheme="majorHAnsi" w:hAnsiTheme="majorHAnsi" w:cstheme="majorHAnsi"/>
          <w:color w:val="000000"/>
          <w:sz w:val="23"/>
          <w:szCs w:val="23"/>
        </w:rPr>
        <w:t xml:space="preserve"> 60</w:t>
      </w:r>
      <w:proofErr w:type="gramEnd"/>
      <w:r w:rsidRPr="004F7ADC">
        <w:rPr>
          <w:rFonts w:asciiTheme="majorHAnsi" w:hAnsiTheme="majorHAnsi" w:cstheme="majorHAnsi"/>
          <w:color w:val="000000"/>
          <w:sz w:val="23"/>
          <w:szCs w:val="23"/>
        </w:rPr>
        <w:t xml:space="preserve"> tun, délka 18 </w:t>
      </w:r>
      <w:r w:rsidR="001F605F" w:rsidRPr="004F7ADC">
        <w:rPr>
          <w:rFonts w:asciiTheme="majorHAnsi" w:hAnsiTheme="majorHAnsi" w:cstheme="majorHAnsi"/>
          <w:color w:val="000000"/>
          <w:sz w:val="23"/>
          <w:szCs w:val="23"/>
        </w:rPr>
        <w:t>až 20 m</w:t>
      </w:r>
      <w:r w:rsidRPr="004F7ADC">
        <w:rPr>
          <w:rFonts w:asciiTheme="majorHAnsi" w:hAnsiTheme="majorHAnsi" w:cstheme="majorHAnsi"/>
          <w:color w:val="000000"/>
          <w:sz w:val="23"/>
          <w:szCs w:val="23"/>
        </w:rPr>
        <w:t xml:space="preserve"> </w:t>
      </w:r>
    </w:p>
    <w:p w14:paraId="0350D679" w14:textId="5B302005" w:rsidR="001F605F" w:rsidRPr="004F7ADC" w:rsidRDefault="001F605F" w:rsidP="00563257">
      <w:pPr>
        <w:pStyle w:val="Odstavecseseznamem"/>
        <w:numPr>
          <w:ilvl w:val="0"/>
          <w:numId w:val="1"/>
        </w:numPr>
        <w:rPr>
          <w:rFonts w:asciiTheme="majorHAnsi" w:hAnsiTheme="majorHAnsi" w:cstheme="majorHAnsi"/>
          <w:color w:val="000000"/>
          <w:sz w:val="23"/>
          <w:szCs w:val="23"/>
        </w:rPr>
      </w:pPr>
      <w:r w:rsidRPr="004F7ADC">
        <w:rPr>
          <w:rFonts w:asciiTheme="majorHAnsi" w:hAnsiTheme="majorHAnsi" w:cstheme="majorHAnsi"/>
          <w:sz w:val="23"/>
          <w:szCs w:val="23"/>
        </w:rPr>
        <w:t>váha s železobetonovou konstrukcí s vážní plochou v úrovni terénu, zapuštěná</w:t>
      </w:r>
    </w:p>
    <w:p w14:paraId="165DF2C2" w14:textId="57216215" w:rsidR="001F605F" w:rsidRPr="00F13283" w:rsidRDefault="00563257" w:rsidP="001F605F">
      <w:pPr>
        <w:pStyle w:val="Odstavecseseznamem"/>
        <w:numPr>
          <w:ilvl w:val="0"/>
          <w:numId w:val="1"/>
        </w:numPr>
        <w:rPr>
          <w:rFonts w:asciiTheme="majorHAnsi" w:hAnsiTheme="majorHAnsi" w:cstheme="majorHAnsi"/>
          <w:color w:val="000000"/>
          <w:sz w:val="23"/>
          <w:szCs w:val="23"/>
        </w:rPr>
      </w:pPr>
      <w:r w:rsidRPr="004F7ADC">
        <w:rPr>
          <w:rFonts w:asciiTheme="majorHAnsi" w:hAnsiTheme="majorHAnsi" w:cstheme="majorHAnsi"/>
          <w:sz w:val="23"/>
          <w:szCs w:val="23"/>
        </w:rPr>
        <w:t>plně a</w:t>
      </w:r>
      <w:r w:rsidR="001F605F" w:rsidRPr="004F7ADC">
        <w:rPr>
          <w:rFonts w:asciiTheme="majorHAnsi" w:hAnsiTheme="majorHAnsi" w:cstheme="majorHAnsi"/>
          <w:sz w:val="23"/>
          <w:szCs w:val="23"/>
        </w:rPr>
        <w:t>utomatické vážení vozidel pomocí jejich automatické identifikace identifikačními tagy vozidel (kompatibilní s výdejem pohonných hmot čerpací stanicí)</w:t>
      </w:r>
    </w:p>
    <w:p w14:paraId="48EC585A" w14:textId="4B769FE3" w:rsidR="00F13283" w:rsidRPr="004F7ADC" w:rsidRDefault="00F13283" w:rsidP="001F605F">
      <w:pPr>
        <w:pStyle w:val="Odstavecseseznamem"/>
        <w:numPr>
          <w:ilvl w:val="0"/>
          <w:numId w:val="1"/>
        </w:numPr>
        <w:rPr>
          <w:rFonts w:asciiTheme="majorHAnsi" w:hAnsiTheme="majorHAnsi" w:cstheme="majorHAnsi"/>
          <w:color w:val="000000"/>
          <w:sz w:val="23"/>
          <w:szCs w:val="23"/>
        </w:rPr>
      </w:pPr>
      <w:bookmarkStart w:id="0" w:name="_Hlk192686295"/>
      <w:r>
        <w:rPr>
          <w:rFonts w:asciiTheme="majorHAnsi" w:hAnsiTheme="majorHAnsi" w:cstheme="majorHAnsi"/>
          <w:sz w:val="23"/>
          <w:szCs w:val="23"/>
        </w:rPr>
        <w:t>vážní software bude možné zakázkově rozšiřovat dle požadavků objednavatele</w:t>
      </w:r>
    </w:p>
    <w:bookmarkEnd w:id="0"/>
    <w:p w14:paraId="3DCC01DC" w14:textId="7E5DCAFC" w:rsidR="001F605F" w:rsidRPr="004F7ADC" w:rsidRDefault="00563257" w:rsidP="001F605F">
      <w:pPr>
        <w:pStyle w:val="Odstavecseseznamem"/>
        <w:numPr>
          <w:ilvl w:val="0"/>
          <w:numId w:val="1"/>
        </w:numPr>
        <w:rPr>
          <w:rFonts w:asciiTheme="majorHAnsi" w:hAnsiTheme="majorHAnsi" w:cstheme="majorHAnsi"/>
          <w:color w:val="000000"/>
          <w:sz w:val="23"/>
          <w:szCs w:val="23"/>
        </w:rPr>
      </w:pPr>
      <w:r w:rsidRPr="004F7ADC">
        <w:rPr>
          <w:rFonts w:asciiTheme="majorHAnsi" w:hAnsiTheme="majorHAnsi" w:cstheme="majorHAnsi"/>
          <w:sz w:val="23"/>
          <w:szCs w:val="23"/>
        </w:rPr>
        <w:t>a</w:t>
      </w:r>
      <w:r w:rsidR="001F605F" w:rsidRPr="004F7ADC">
        <w:rPr>
          <w:rFonts w:asciiTheme="majorHAnsi" w:hAnsiTheme="majorHAnsi" w:cstheme="majorHAnsi"/>
          <w:sz w:val="23"/>
          <w:szCs w:val="23"/>
        </w:rPr>
        <w:t>utomatické řízení provozu mostní silniční váhy soustavou semaforů a kamer</w:t>
      </w:r>
    </w:p>
    <w:p w14:paraId="397919B7" w14:textId="286A7E05" w:rsidR="00BC4497" w:rsidRPr="004F7ADC" w:rsidRDefault="00563257" w:rsidP="001C0CFB">
      <w:pPr>
        <w:pStyle w:val="Odstavecseseznamem"/>
        <w:numPr>
          <w:ilvl w:val="0"/>
          <w:numId w:val="1"/>
        </w:numPr>
        <w:rPr>
          <w:rFonts w:asciiTheme="majorHAnsi" w:hAnsiTheme="majorHAnsi" w:cstheme="majorHAnsi"/>
          <w:color w:val="000000"/>
          <w:sz w:val="23"/>
          <w:szCs w:val="23"/>
        </w:rPr>
      </w:pPr>
      <w:r w:rsidRPr="004F7ADC">
        <w:rPr>
          <w:rFonts w:asciiTheme="majorHAnsi" w:hAnsiTheme="majorHAnsi" w:cstheme="majorHAnsi"/>
          <w:sz w:val="23"/>
          <w:szCs w:val="23"/>
        </w:rPr>
        <w:t>b</w:t>
      </w:r>
      <w:r w:rsidR="001F605F" w:rsidRPr="004F7ADC">
        <w:rPr>
          <w:rFonts w:asciiTheme="majorHAnsi" w:hAnsiTheme="majorHAnsi" w:cstheme="majorHAnsi"/>
          <w:sz w:val="23"/>
          <w:szCs w:val="23"/>
        </w:rPr>
        <w:t>ezdrátový přenos dat do vážního systému mostové silniční váhy a systému správy školního hospodářství</w:t>
      </w:r>
    </w:p>
    <w:p w14:paraId="222C6484" w14:textId="0209AA9B" w:rsidR="00BC4497" w:rsidRPr="004F7ADC" w:rsidRDefault="00BC4497" w:rsidP="001C0CFB">
      <w:pPr>
        <w:pStyle w:val="Odstavecseseznamem"/>
        <w:ind w:left="0"/>
        <w:jc w:val="both"/>
        <w:rPr>
          <w:rFonts w:asciiTheme="majorHAnsi" w:hAnsiTheme="majorHAnsi" w:cstheme="majorHAnsi"/>
          <w:color w:val="000000"/>
          <w:sz w:val="23"/>
          <w:szCs w:val="23"/>
        </w:rPr>
      </w:pPr>
      <w:r w:rsidRPr="004F7ADC">
        <w:rPr>
          <w:rFonts w:asciiTheme="majorHAnsi" w:hAnsiTheme="majorHAnsi" w:cstheme="majorHAnsi"/>
          <w:noProof/>
          <w:color w:val="000000"/>
          <w:sz w:val="23"/>
          <w:szCs w:val="23"/>
        </w:rPr>
        <w:drawing>
          <wp:inline distT="0" distB="0" distL="0" distR="0" wp14:anchorId="1FE1FA4E" wp14:editId="20C72425">
            <wp:extent cx="5661660" cy="333756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660" cy="33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2ADE9" w14:textId="77777777" w:rsidR="001C0CFB" w:rsidRPr="004F7ADC" w:rsidRDefault="001C0CFB" w:rsidP="001C0CFB">
      <w:pPr>
        <w:pStyle w:val="Odstavecseseznamem"/>
        <w:ind w:left="0"/>
        <w:rPr>
          <w:rFonts w:asciiTheme="majorHAnsi" w:hAnsiTheme="majorHAnsi" w:cstheme="majorHAnsi"/>
          <w:color w:val="000000"/>
          <w:sz w:val="23"/>
          <w:szCs w:val="23"/>
        </w:rPr>
      </w:pPr>
    </w:p>
    <w:p w14:paraId="269B15D4" w14:textId="40B214D4" w:rsidR="001C0CFB" w:rsidRPr="004F7ADC" w:rsidRDefault="001C0CFB" w:rsidP="001C0CFB">
      <w:pPr>
        <w:pStyle w:val="Odstavecseseznamem"/>
        <w:ind w:left="0"/>
        <w:rPr>
          <w:rFonts w:asciiTheme="majorHAnsi" w:hAnsiTheme="majorHAnsi" w:cstheme="majorHAnsi"/>
          <w:color w:val="000000"/>
          <w:sz w:val="23"/>
          <w:szCs w:val="23"/>
        </w:rPr>
      </w:pPr>
      <w:r w:rsidRPr="004F7ADC">
        <w:rPr>
          <w:rFonts w:asciiTheme="majorHAnsi" w:hAnsiTheme="majorHAnsi" w:cstheme="majorHAnsi"/>
          <w:noProof/>
          <w:color w:val="000000"/>
          <w:sz w:val="23"/>
          <w:szCs w:val="23"/>
        </w:rPr>
        <w:drawing>
          <wp:inline distT="0" distB="0" distL="0" distR="0" wp14:anchorId="3174FE9F" wp14:editId="680B83B3">
            <wp:extent cx="5760720" cy="330057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00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9E976" w14:textId="77777777" w:rsidR="002F6230" w:rsidRPr="004F7ADC" w:rsidRDefault="002F6230" w:rsidP="002F6230">
      <w:pPr>
        <w:rPr>
          <w:rFonts w:asciiTheme="majorHAnsi" w:hAnsiTheme="majorHAnsi" w:cstheme="maj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43E2897" w14:textId="77777777" w:rsidR="00AC01C8" w:rsidRPr="004F7ADC" w:rsidRDefault="00AC01C8" w:rsidP="00AC01C8">
      <w:pPr>
        <w:pStyle w:val="Styl2"/>
        <w:keepNext/>
        <w:tabs>
          <w:tab w:val="clear" w:pos="360"/>
        </w:tabs>
        <w:spacing w:before="120" w:after="120"/>
        <w:rPr>
          <w:rFonts w:asciiTheme="majorHAnsi" w:hAnsiTheme="majorHAnsi" w:cstheme="majorHAnsi"/>
        </w:rPr>
      </w:pPr>
      <w:r w:rsidRPr="004F7ADC">
        <w:rPr>
          <w:rFonts w:asciiTheme="majorHAnsi" w:hAnsiTheme="majorHAnsi" w:cstheme="majorHAnsi"/>
        </w:rPr>
        <w:t>Obecné technické parametry</w:t>
      </w:r>
    </w:p>
    <w:tbl>
      <w:tblPr>
        <w:tblW w:w="0" w:type="auto"/>
        <w:tblInd w:w="9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4"/>
        <w:gridCol w:w="4189"/>
      </w:tblGrid>
      <w:tr w:rsidR="00AC01C8" w:rsidRPr="004F7ADC" w14:paraId="2DC9661A" w14:textId="77777777" w:rsidTr="00D35AF2"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7FEF3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Technický parametr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C7ECE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Požadovaná hodnota</w:t>
            </w:r>
          </w:p>
        </w:tc>
      </w:tr>
      <w:tr w:rsidR="00AC01C8" w:rsidRPr="004F7ADC" w14:paraId="70E41A78" w14:textId="77777777" w:rsidTr="00D35AF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EAEF1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Půdorysné rozměr vážní plochy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A0F92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Min. 18 m x min. 3 m</w:t>
            </w:r>
          </w:p>
        </w:tc>
      </w:tr>
      <w:tr w:rsidR="00AC01C8" w:rsidRPr="004F7ADC" w14:paraId="54BAA46C" w14:textId="77777777" w:rsidTr="00D35AF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863E7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Šířka včetně souvisejících konstrukcí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D8DEC" w14:textId="6EF42CD9" w:rsidR="00AC01C8" w:rsidRPr="004F7ADC" w:rsidRDefault="00203127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</w:t>
            </w:r>
            <w:r w:rsidR="00AC01C8" w:rsidRPr="004F7ADC">
              <w:rPr>
                <w:rFonts w:asciiTheme="majorHAnsi" w:hAnsiTheme="majorHAnsi" w:cstheme="majorHAnsi"/>
              </w:rPr>
              <w:t xml:space="preserve"> 3,5 m</w:t>
            </w:r>
          </w:p>
        </w:tc>
      </w:tr>
      <w:tr w:rsidR="00AC01C8" w:rsidRPr="004F7ADC" w14:paraId="2B7C7CAE" w14:textId="77777777" w:rsidTr="00D35AF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2AFA9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 xml:space="preserve">Váživost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99380" w14:textId="34456DEE" w:rsidR="00AC01C8" w:rsidRPr="004F7ADC" w:rsidRDefault="00203127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do</w:t>
            </w:r>
            <w:r w:rsidR="00AC01C8" w:rsidRPr="004F7ADC">
              <w:rPr>
                <w:rFonts w:asciiTheme="majorHAnsi" w:hAnsiTheme="majorHAnsi" w:cstheme="majorHAnsi"/>
              </w:rPr>
              <w:t xml:space="preserve"> 60 t</w:t>
            </w:r>
          </w:p>
        </w:tc>
      </w:tr>
      <w:tr w:rsidR="00AC01C8" w:rsidRPr="004F7ADC" w14:paraId="78A28E48" w14:textId="77777777" w:rsidTr="00D35AF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7D755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Dvou</w:t>
            </w:r>
            <w:r w:rsidRPr="004F7ADC">
              <w:rPr>
                <w:rFonts w:asciiTheme="majorHAnsi" w:hAnsiTheme="majorHAnsi" w:cstheme="majorHAnsi"/>
                <w:b/>
                <w:bCs/>
                <w:color w:val="1F497D"/>
              </w:rPr>
              <w:t xml:space="preserve"> </w:t>
            </w:r>
            <w:r w:rsidRPr="004F7ADC">
              <w:rPr>
                <w:rFonts w:asciiTheme="majorHAnsi" w:hAnsiTheme="majorHAnsi" w:cstheme="majorHAnsi"/>
                <w:b/>
                <w:bCs/>
              </w:rPr>
              <w:t>intervalový rozsah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CB397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10 / 20 kg</w:t>
            </w:r>
          </w:p>
        </w:tc>
      </w:tr>
      <w:tr w:rsidR="00AC01C8" w:rsidRPr="004F7ADC" w14:paraId="0E7D35E3" w14:textId="77777777" w:rsidTr="00D35AF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9459D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 xml:space="preserve">Přesnost vážení v rozsahu </w:t>
            </w:r>
            <w:proofErr w:type="gramStart"/>
            <w:r w:rsidRPr="004F7ADC">
              <w:rPr>
                <w:rFonts w:asciiTheme="majorHAnsi" w:hAnsiTheme="majorHAnsi" w:cstheme="majorHAnsi"/>
                <w:b/>
                <w:bCs/>
              </w:rPr>
              <w:t>0 – 30</w:t>
            </w:r>
            <w:proofErr w:type="gramEnd"/>
            <w:r w:rsidRPr="004F7ADC">
              <w:rPr>
                <w:rFonts w:asciiTheme="majorHAnsi" w:hAnsiTheme="majorHAnsi" w:cstheme="majorHAnsi"/>
                <w:b/>
                <w:bCs/>
              </w:rPr>
              <w:t xml:space="preserve"> tun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0496A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Dílek 10 kg (třída III.)</w:t>
            </w:r>
          </w:p>
        </w:tc>
      </w:tr>
      <w:tr w:rsidR="00AC01C8" w:rsidRPr="004F7ADC" w14:paraId="096C1B52" w14:textId="77777777" w:rsidTr="00D35AF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8F8CA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Přesnost vážení nad 30 tun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D477B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Dílek 20 kg (třída III.)</w:t>
            </w:r>
          </w:p>
        </w:tc>
      </w:tr>
      <w:tr w:rsidR="00AC01C8" w:rsidRPr="004F7ADC" w14:paraId="2AFCE24F" w14:textId="77777777" w:rsidTr="00D35AF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0BFE8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Dolní mez váživosti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ED3B8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Min. 200 kg</w:t>
            </w:r>
          </w:p>
        </w:tc>
      </w:tr>
      <w:tr w:rsidR="00AC01C8" w:rsidRPr="004F7ADC" w14:paraId="57BC58B1" w14:textId="77777777" w:rsidTr="00D35AF2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2A779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Vážní plocha vybavena těsněním proti vniknutí nečistot do tělesa váhy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FB555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ANO</w:t>
            </w:r>
          </w:p>
        </w:tc>
      </w:tr>
      <w:tr w:rsidR="00AC01C8" w:rsidRPr="004F7ADC" w14:paraId="48EAC4FB" w14:textId="77777777" w:rsidTr="00D35AF2">
        <w:trPr>
          <w:trHeight w:val="27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35DD5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Vážní plocha vybavena nárazníky pro vymezení pohybu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3A4EB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ANO</w:t>
            </w:r>
          </w:p>
        </w:tc>
      </w:tr>
      <w:tr w:rsidR="00AC01C8" w:rsidRPr="004F7ADC" w14:paraId="3DBB7BB4" w14:textId="77777777" w:rsidTr="00D35AF2">
        <w:trPr>
          <w:trHeight w:val="27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3A374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 xml:space="preserve">Vážní mosty vybaveny revizními otvory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283EA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ANO</w:t>
            </w:r>
          </w:p>
        </w:tc>
      </w:tr>
      <w:tr w:rsidR="00AC01C8" w:rsidRPr="004F7ADC" w14:paraId="2BB19C37" w14:textId="77777777" w:rsidTr="00D35AF2">
        <w:trPr>
          <w:trHeight w:val="27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57E1B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Konstrukce základové vany a mostu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3CA39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Železobetonová, uložená do štěrkového lože s odvodněním; třída betonu min. C45/55</w:t>
            </w:r>
          </w:p>
        </w:tc>
      </w:tr>
    </w:tbl>
    <w:p w14:paraId="57C2A399" w14:textId="77777777" w:rsidR="00AC01C8" w:rsidRPr="004F7ADC" w:rsidRDefault="00AC01C8" w:rsidP="00AC01C8">
      <w:pPr>
        <w:pStyle w:val="Cislovani3"/>
        <w:numPr>
          <w:ilvl w:val="0"/>
          <w:numId w:val="0"/>
        </w:numPr>
        <w:spacing w:after="120"/>
        <w:ind w:left="851" w:hanging="851"/>
        <w:rPr>
          <w:rFonts w:asciiTheme="majorHAnsi" w:hAnsiTheme="majorHAnsi" w:cstheme="majorHAnsi"/>
        </w:rPr>
      </w:pPr>
    </w:p>
    <w:p w14:paraId="610B1892" w14:textId="77777777" w:rsidR="00AC01C8" w:rsidRPr="004F7ADC" w:rsidRDefault="00AC01C8" w:rsidP="00AC01C8">
      <w:pPr>
        <w:pStyle w:val="Cislovani3"/>
        <w:numPr>
          <w:ilvl w:val="0"/>
          <w:numId w:val="0"/>
        </w:numPr>
        <w:spacing w:after="120"/>
        <w:ind w:left="851" w:hanging="851"/>
        <w:rPr>
          <w:rFonts w:asciiTheme="majorHAnsi" w:hAnsiTheme="majorHAnsi" w:cstheme="majorHAnsi"/>
          <w:lang w:eastAsia="cs-CZ"/>
        </w:rPr>
      </w:pPr>
      <w:r w:rsidRPr="004F7ADC">
        <w:rPr>
          <w:rFonts w:asciiTheme="majorHAnsi" w:hAnsiTheme="majorHAnsi" w:cstheme="majorHAnsi"/>
        </w:rPr>
        <w:t>Technické parametry snímačů zatížení</w:t>
      </w:r>
    </w:p>
    <w:tbl>
      <w:tblPr>
        <w:tblW w:w="0" w:type="auto"/>
        <w:tblInd w:w="9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9"/>
        <w:gridCol w:w="4184"/>
      </w:tblGrid>
      <w:tr w:rsidR="00AC01C8" w:rsidRPr="004F7ADC" w14:paraId="1435EA7B" w14:textId="77777777" w:rsidTr="00D35AF2">
        <w:tc>
          <w:tcPr>
            <w:tcW w:w="391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BA79C7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Technický parametr</w:t>
            </w:r>
          </w:p>
        </w:tc>
        <w:tc>
          <w:tcPr>
            <w:tcW w:w="4188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E6783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Požadovaná hodnota</w:t>
            </w:r>
          </w:p>
        </w:tc>
      </w:tr>
      <w:tr w:rsidR="00AC01C8" w:rsidRPr="004F7ADC" w14:paraId="5C749348" w14:textId="77777777" w:rsidTr="00D35AF2"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12BA6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Princip fungování snímačů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47DA2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Digitální výstup, bez slučovací skřínky mezi snímači</w:t>
            </w:r>
          </w:p>
        </w:tc>
      </w:tr>
      <w:tr w:rsidR="00AC01C8" w:rsidRPr="004F7ADC" w14:paraId="1F114E17" w14:textId="77777777" w:rsidTr="00D35AF2"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30C6A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Ochrana propojení kabelů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047DA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Proti mechanickému poškození a proti hlodavcům</w:t>
            </w:r>
          </w:p>
        </w:tc>
      </w:tr>
      <w:tr w:rsidR="00AC01C8" w:rsidRPr="004F7ADC" w14:paraId="05B5AE95" w14:textId="77777777" w:rsidTr="00D35AF2"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D7E4D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Druh snímačů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347C9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Digitální tenzometrické s vestavěnou ochranou proti atmosférickému přepětí</w:t>
            </w:r>
          </w:p>
        </w:tc>
      </w:tr>
      <w:tr w:rsidR="00AC01C8" w:rsidRPr="004F7ADC" w14:paraId="0968F551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74553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Schopnost snímačů pracovat v teplotním rozsahu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B47AA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Od -30 °C do +50 °C</w:t>
            </w:r>
          </w:p>
        </w:tc>
      </w:tr>
      <w:tr w:rsidR="00AC01C8" w:rsidRPr="004F7ADC" w14:paraId="6FFCBCDD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7CC84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S možností prediktivní autodiagnostiky u každého snímače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D9E3F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ANO</w:t>
            </w:r>
          </w:p>
        </w:tc>
      </w:tr>
      <w:tr w:rsidR="00AC01C8" w:rsidRPr="004F7ADC" w14:paraId="67C6C014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64C4A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Odolává zaplavení vodou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9A334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ANO</w:t>
            </w:r>
          </w:p>
        </w:tc>
      </w:tr>
      <w:tr w:rsidR="00AC01C8" w:rsidRPr="004F7ADC" w14:paraId="56DB036E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3B653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Krytí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6800B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IP 68 nebo lepší</w:t>
            </w:r>
          </w:p>
        </w:tc>
      </w:tr>
      <w:tr w:rsidR="00AC01C8" w:rsidRPr="004F7ADC" w14:paraId="24047484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F8035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 xml:space="preserve">Nosnost 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644A5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Min. 25 tun</w:t>
            </w:r>
          </w:p>
        </w:tc>
      </w:tr>
      <w:tr w:rsidR="00AC01C8" w:rsidRPr="004F7ADC" w14:paraId="1D25EB8F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6A81F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Přetížitelnost snímačů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C81A1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Min. 200 %</w:t>
            </w:r>
          </w:p>
        </w:tc>
      </w:tr>
      <w:tr w:rsidR="00AC01C8" w:rsidRPr="004F7ADC" w14:paraId="5CDCA6FC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AA045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Dvou</w:t>
            </w:r>
            <w:r w:rsidRPr="004F7ADC">
              <w:rPr>
                <w:rFonts w:asciiTheme="majorHAnsi" w:hAnsiTheme="majorHAnsi" w:cstheme="majorHAnsi"/>
                <w:b/>
                <w:bCs/>
                <w:color w:val="1F497D"/>
              </w:rPr>
              <w:t xml:space="preserve"> </w:t>
            </w:r>
            <w:r w:rsidRPr="004F7ADC">
              <w:rPr>
                <w:rFonts w:asciiTheme="majorHAnsi" w:hAnsiTheme="majorHAnsi" w:cstheme="majorHAnsi"/>
                <w:b/>
                <w:bCs/>
              </w:rPr>
              <w:t>intervalový rozsah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3504E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10 / 20 kg</w:t>
            </w:r>
          </w:p>
        </w:tc>
      </w:tr>
      <w:tr w:rsidR="00AC01C8" w:rsidRPr="004F7ADC" w14:paraId="61FFF926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F0BE8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 xml:space="preserve">Přesnost vážení v rozsahu </w:t>
            </w:r>
            <w:proofErr w:type="gramStart"/>
            <w:r w:rsidRPr="004F7ADC">
              <w:rPr>
                <w:rFonts w:asciiTheme="majorHAnsi" w:hAnsiTheme="majorHAnsi" w:cstheme="majorHAnsi"/>
                <w:b/>
                <w:bCs/>
              </w:rPr>
              <w:t>0 – 30</w:t>
            </w:r>
            <w:proofErr w:type="gramEnd"/>
            <w:r w:rsidRPr="004F7ADC">
              <w:rPr>
                <w:rFonts w:asciiTheme="majorHAnsi" w:hAnsiTheme="majorHAnsi" w:cstheme="majorHAnsi"/>
                <w:b/>
                <w:bCs/>
              </w:rPr>
              <w:t xml:space="preserve"> tun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88E83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Dílek 10 kg (třída III.)</w:t>
            </w:r>
          </w:p>
        </w:tc>
      </w:tr>
      <w:tr w:rsidR="00AC01C8" w:rsidRPr="004F7ADC" w14:paraId="26E0010E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62489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Přesnost vážení nad 30 tun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46DAA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Dílek 20 kg (třída III.)</w:t>
            </w:r>
          </w:p>
        </w:tc>
      </w:tr>
      <w:tr w:rsidR="00AC01C8" w:rsidRPr="004F7ADC" w14:paraId="3BE0EA18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537F2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Dolní mez váživosti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03227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Min. 200 kg</w:t>
            </w:r>
          </w:p>
        </w:tc>
      </w:tr>
      <w:tr w:rsidR="00AC01C8" w:rsidRPr="004F7ADC" w14:paraId="0723FDC3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17216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  <w:highlight w:val="yellow"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Třída přesnosti OIML III dle ČSN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287E5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EN 45 501 AC</w:t>
            </w:r>
          </w:p>
        </w:tc>
      </w:tr>
      <w:tr w:rsidR="00AC01C8" w:rsidRPr="004F7ADC" w14:paraId="7FD1417A" w14:textId="77777777" w:rsidTr="00D35AF2">
        <w:trPr>
          <w:trHeight w:val="272"/>
        </w:trPr>
        <w:tc>
          <w:tcPr>
            <w:tcW w:w="39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AE3B5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F7ADC">
              <w:rPr>
                <w:rFonts w:asciiTheme="majorHAnsi" w:hAnsiTheme="majorHAnsi" w:cstheme="majorHAnsi"/>
                <w:b/>
                <w:bCs/>
              </w:rPr>
              <w:t>Funkce digitální filtrace eliminující vliv okolního prostředí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E3D45" w14:textId="77777777" w:rsidR="00AC01C8" w:rsidRPr="004F7ADC" w:rsidRDefault="00AC01C8" w:rsidP="00AC01C8">
            <w:pPr>
              <w:keepNext/>
              <w:spacing w:after="0"/>
              <w:rPr>
                <w:rFonts w:asciiTheme="majorHAnsi" w:hAnsiTheme="majorHAnsi" w:cstheme="majorHAnsi"/>
              </w:rPr>
            </w:pPr>
            <w:r w:rsidRPr="004F7ADC">
              <w:rPr>
                <w:rFonts w:asciiTheme="majorHAnsi" w:hAnsiTheme="majorHAnsi" w:cstheme="majorHAnsi"/>
              </w:rPr>
              <w:t>ANO</w:t>
            </w:r>
          </w:p>
        </w:tc>
      </w:tr>
    </w:tbl>
    <w:p w14:paraId="19C9D51E" w14:textId="77777777" w:rsidR="00AC01C8" w:rsidRPr="004F7ADC" w:rsidRDefault="00AC01C8" w:rsidP="00AC01C8">
      <w:pPr>
        <w:rPr>
          <w:rFonts w:asciiTheme="majorHAnsi" w:hAnsiTheme="majorHAnsi" w:cstheme="majorHAnsi"/>
        </w:rPr>
      </w:pPr>
    </w:p>
    <w:p w14:paraId="16361FC5" w14:textId="77777777" w:rsidR="00AC01C8" w:rsidRPr="004F7ADC" w:rsidRDefault="00AC01C8" w:rsidP="002F6230">
      <w:pPr>
        <w:rPr>
          <w:rFonts w:asciiTheme="majorHAnsi" w:hAnsiTheme="majorHAnsi" w:cstheme="majorHAnsi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AC01C8" w:rsidRPr="004F7ADC" w:rsidSect="000673D1">
      <w:footerReference w:type="default" r:id="rId9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D47A1" w14:textId="77777777" w:rsidR="00263F86" w:rsidRDefault="00263F86" w:rsidP="0035163D">
      <w:pPr>
        <w:spacing w:after="0" w:line="240" w:lineRule="auto"/>
      </w:pPr>
      <w:r>
        <w:separator/>
      </w:r>
    </w:p>
  </w:endnote>
  <w:endnote w:type="continuationSeparator" w:id="0">
    <w:p w14:paraId="15A75977" w14:textId="77777777" w:rsidR="00263F86" w:rsidRDefault="00263F86" w:rsidP="00351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JohnSans Text Pro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3919377"/>
      <w:docPartObj>
        <w:docPartGallery w:val="Page Numbers (Bottom of Page)"/>
        <w:docPartUnique/>
      </w:docPartObj>
    </w:sdtPr>
    <w:sdtEndPr/>
    <w:sdtContent>
      <w:p w14:paraId="2DE78B06" w14:textId="4FE3056D" w:rsidR="0035163D" w:rsidRDefault="0035163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5CB765" w14:textId="77777777" w:rsidR="0035163D" w:rsidRDefault="003516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6EE14" w14:textId="77777777" w:rsidR="00263F86" w:rsidRDefault="00263F86" w:rsidP="0035163D">
      <w:pPr>
        <w:spacing w:after="0" w:line="240" w:lineRule="auto"/>
      </w:pPr>
      <w:r>
        <w:separator/>
      </w:r>
    </w:p>
  </w:footnote>
  <w:footnote w:type="continuationSeparator" w:id="0">
    <w:p w14:paraId="54553544" w14:textId="77777777" w:rsidR="00263F86" w:rsidRDefault="00263F86" w:rsidP="00351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17C8"/>
    <w:multiLevelType w:val="multilevel"/>
    <w:tmpl w:val="ED104002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ascii="Calibri" w:hAnsi="Calibri" w:cs="Times New Roman" w:hint="default"/>
        <w:i w:val="0"/>
        <w:sz w:val="22"/>
        <w:szCs w:val="22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1" w15:restartNumberingAfterBreak="0">
    <w:nsid w:val="0A645C9A"/>
    <w:multiLevelType w:val="hybridMultilevel"/>
    <w:tmpl w:val="4E9C0956"/>
    <w:lvl w:ilvl="0" w:tplc="56DA55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363DB"/>
    <w:multiLevelType w:val="hybridMultilevel"/>
    <w:tmpl w:val="B80E644A"/>
    <w:lvl w:ilvl="0" w:tplc="EB8603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305983">
    <w:abstractNumId w:val="1"/>
  </w:num>
  <w:num w:numId="2" w16cid:durableId="1758475943">
    <w:abstractNumId w:val="2"/>
  </w:num>
  <w:num w:numId="3" w16cid:durableId="15683706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570"/>
    <w:rsid w:val="00001CDB"/>
    <w:rsid w:val="000673D1"/>
    <w:rsid w:val="00080C75"/>
    <w:rsid w:val="000C5CC4"/>
    <w:rsid w:val="000E703D"/>
    <w:rsid w:val="00100E5F"/>
    <w:rsid w:val="00114353"/>
    <w:rsid w:val="00125F37"/>
    <w:rsid w:val="00160A6D"/>
    <w:rsid w:val="00175329"/>
    <w:rsid w:val="00183BA1"/>
    <w:rsid w:val="001C0CFB"/>
    <w:rsid w:val="001D0570"/>
    <w:rsid w:val="001D11D7"/>
    <w:rsid w:val="001F4B5B"/>
    <w:rsid w:val="001F4FAF"/>
    <w:rsid w:val="001F605F"/>
    <w:rsid w:val="00200B98"/>
    <w:rsid w:val="00203127"/>
    <w:rsid w:val="002209DD"/>
    <w:rsid w:val="00263F86"/>
    <w:rsid w:val="00282C9F"/>
    <w:rsid w:val="00296D29"/>
    <w:rsid w:val="002F6230"/>
    <w:rsid w:val="0035163D"/>
    <w:rsid w:val="00362481"/>
    <w:rsid w:val="003B1FCB"/>
    <w:rsid w:val="003C4B9D"/>
    <w:rsid w:val="00416234"/>
    <w:rsid w:val="004252A1"/>
    <w:rsid w:val="004345FE"/>
    <w:rsid w:val="004944F0"/>
    <w:rsid w:val="004A19BE"/>
    <w:rsid w:val="004F7ADC"/>
    <w:rsid w:val="00562900"/>
    <w:rsid w:val="00563257"/>
    <w:rsid w:val="00590E38"/>
    <w:rsid w:val="00632B2A"/>
    <w:rsid w:val="007A1DC3"/>
    <w:rsid w:val="007B7579"/>
    <w:rsid w:val="007E2A0E"/>
    <w:rsid w:val="007F4F0B"/>
    <w:rsid w:val="00803AB8"/>
    <w:rsid w:val="00805817"/>
    <w:rsid w:val="008346AC"/>
    <w:rsid w:val="00852FE4"/>
    <w:rsid w:val="00884DA8"/>
    <w:rsid w:val="008B0B2B"/>
    <w:rsid w:val="00903E63"/>
    <w:rsid w:val="00961B2F"/>
    <w:rsid w:val="009A1577"/>
    <w:rsid w:val="009D04EF"/>
    <w:rsid w:val="009D448D"/>
    <w:rsid w:val="00A272B5"/>
    <w:rsid w:val="00AA6546"/>
    <w:rsid w:val="00AC01C8"/>
    <w:rsid w:val="00B33BD5"/>
    <w:rsid w:val="00B63508"/>
    <w:rsid w:val="00BC1D7F"/>
    <w:rsid w:val="00BC4497"/>
    <w:rsid w:val="00BE2DB1"/>
    <w:rsid w:val="00C0355A"/>
    <w:rsid w:val="00C42CC6"/>
    <w:rsid w:val="00C9554C"/>
    <w:rsid w:val="00CC6B35"/>
    <w:rsid w:val="00D26D32"/>
    <w:rsid w:val="00D5499D"/>
    <w:rsid w:val="00E42747"/>
    <w:rsid w:val="00E84DAB"/>
    <w:rsid w:val="00EF4DCB"/>
    <w:rsid w:val="00F13283"/>
    <w:rsid w:val="00F172C4"/>
    <w:rsid w:val="00F2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8036D"/>
  <w15:chartTrackingRefBased/>
  <w15:docId w15:val="{14570EC2-55D5-43BB-AC68-3B245388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E2D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803AB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BE2D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5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63D"/>
  </w:style>
  <w:style w:type="paragraph" w:styleId="Zpat">
    <w:name w:val="footer"/>
    <w:basedOn w:val="Normln"/>
    <w:link w:val="ZpatChar"/>
    <w:uiPriority w:val="99"/>
    <w:unhideWhenUsed/>
    <w:rsid w:val="0035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63D"/>
  </w:style>
  <w:style w:type="paragraph" w:customStyle="1" w:styleId="Default">
    <w:name w:val="Default"/>
    <w:rsid w:val="00B33B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islovani1">
    <w:name w:val="cislovani 1"/>
    <w:basedOn w:val="Normln"/>
    <w:rsid w:val="00AC01C8"/>
    <w:pPr>
      <w:keepNext/>
      <w:numPr>
        <w:numId w:val="3"/>
      </w:numPr>
      <w:spacing w:before="480" w:after="0" w:line="288" w:lineRule="auto"/>
    </w:pPr>
    <w:rPr>
      <w:rFonts w:ascii="JohnSans Text Pro" w:hAnsi="JohnSans Text Pro" w:cs="Calibri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AC01C8"/>
    <w:pPr>
      <w:keepNext/>
      <w:numPr>
        <w:ilvl w:val="1"/>
        <w:numId w:val="3"/>
      </w:numPr>
      <w:spacing w:before="240" w:after="0" w:line="288" w:lineRule="auto"/>
      <w:jc w:val="both"/>
    </w:pPr>
    <w:rPr>
      <w:rFonts w:ascii="JohnSans Text Pro" w:hAnsi="JohnSans Text Pro" w:cs="Calibri"/>
      <w:sz w:val="20"/>
      <w:szCs w:val="20"/>
      <w:lang w:eastAsia="cs-CZ"/>
    </w:rPr>
  </w:style>
  <w:style w:type="character" w:customStyle="1" w:styleId="Cislovani3Char">
    <w:name w:val="Cislovani 3 Char"/>
    <w:basedOn w:val="Standardnpsmoodstavce"/>
    <w:link w:val="Cislovani3"/>
    <w:locked/>
    <w:rsid w:val="00AC01C8"/>
    <w:rPr>
      <w:rFonts w:ascii="JohnSans Text Pro" w:hAnsi="JohnSans Text Pro"/>
    </w:rPr>
  </w:style>
  <w:style w:type="paragraph" w:customStyle="1" w:styleId="Cislovani3">
    <w:name w:val="Cislovani 3"/>
    <w:basedOn w:val="Normln"/>
    <w:link w:val="Cislovani3Char"/>
    <w:rsid w:val="00AC01C8"/>
    <w:pPr>
      <w:numPr>
        <w:ilvl w:val="2"/>
        <w:numId w:val="3"/>
      </w:numPr>
      <w:spacing w:before="120" w:after="0" w:line="288" w:lineRule="auto"/>
      <w:ind w:left="851" w:hanging="851"/>
      <w:jc w:val="both"/>
    </w:pPr>
    <w:rPr>
      <w:rFonts w:ascii="JohnSans Text Pro" w:hAnsi="JohnSans Text Pro"/>
    </w:rPr>
  </w:style>
  <w:style w:type="paragraph" w:customStyle="1" w:styleId="Cislovani4">
    <w:name w:val="Cislovani 4"/>
    <w:basedOn w:val="Normln"/>
    <w:rsid w:val="00AC01C8"/>
    <w:pPr>
      <w:numPr>
        <w:ilvl w:val="3"/>
        <w:numId w:val="3"/>
      </w:numPr>
      <w:spacing w:before="120" w:after="0" w:line="288" w:lineRule="auto"/>
      <w:ind w:left="851" w:hanging="851"/>
      <w:jc w:val="both"/>
    </w:pPr>
    <w:rPr>
      <w:rFonts w:ascii="JohnSans Text Pro" w:hAnsi="JohnSans Text Pro" w:cs="Calibri"/>
      <w:sz w:val="20"/>
      <w:szCs w:val="20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AC01C8"/>
    <w:rPr>
      <w:rFonts w:ascii="JohnSans Text Pro" w:hAnsi="JohnSans Text Pro"/>
    </w:rPr>
  </w:style>
  <w:style w:type="paragraph" w:customStyle="1" w:styleId="Styl2">
    <w:name w:val="Styl2"/>
    <w:basedOn w:val="Normln"/>
    <w:link w:val="Styl2Char"/>
    <w:rsid w:val="00AC01C8"/>
    <w:pPr>
      <w:tabs>
        <w:tab w:val="num" w:pos="360"/>
      </w:tabs>
      <w:spacing w:before="80" w:after="0" w:line="240" w:lineRule="auto"/>
      <w:ind w:left="851" w:hanging="709"/>
      <w:jc w:val="both"/>
    </w:pPr>
    <w:rPr>
      <w:rFonts w:ascii="JohnSans Text Pro" w:hAnsi="JohnSans Text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FARMTEC a.s.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Miškár Martin</dc:creator>
  <cp:keywords/>
  <dc:description/>
  <cp:lastModifiedBy>Věra Urbanová</cp:lastModifiedBy>
  <cp:revision>9</cp:revision>
  <dcterms:created xsi:type="dcterms:W3CDTF">2025-03-12T14:12:00Z</dcterms:created>
  <dcterms:modified xsi:type="dcterms:W3CDTF">2025-04-17T07:26:00Z</dcterms:modified>
</cp:coreProperties>
</file>